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420" w:beforeAutospacing="0" w:after="572" w:afterAutospacing="0" w:line="528" w:lineRule="auto"/>
        <w:ind w:left="0" w:right="0"/>
        <w:jc w:val="center"/>
        <w:rPr>
          <w:color w:val="010101"/>
        </w:rPr>
      </w:pPr>
      <w:r>
        <w:rPr>
          <w:color w:val="010101"/>
          <w:shd w:val="clear" w:fill="FFFFFF"/>
        </w:rPr>
        <w:t>浙江省教育厅办公室关于报送2016年国家级大学生创新创业训练计划立项项目的通知</w:t>
      </w:r>
    </w:p>
    <w:p>
      <w:pPr>
        <w:pStyle w:val="4"/>
        <w:keepNext w:val="0"/>
        <w:keepLines w:val="0"/>
        <w:widowControl/>
        <w:suppressLineNumbers w:val="0"/>
        <w:spacing w:before="300" w:beforeAutospacing="0" w:after="452" w:afterAutospacing="0" w:line="450" w:lineRule="atLeast"/>
        <w:ind w:left="0" w:right="0"/>
        <w:jc w:val="center"/>
        <w:rPr>
          <w:rFonts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浙教办函〔2016〕38号 </w:t>
      </w:r>
      <w:bookmarkStart w:id="0" w:name="_GoBack"/>
      <w:bookmarkEnd w:id="0"/>
    </w:p>
    <w:p>
      <w:pPr>
        <w:pStyle w:val="4"/>
        <w:keepNext w:val="0"/>
        <w:keepLines w:val="0"/>
        <w:widowControl/>
        <w:suppressLineNumbers w:val="0"/>
        <w:spacing w:before="300" w:beforeAutospacing="0" w:after="452" w:afterAutospacing="0" w:line="450" w:lineRule="atLeast"/>
        <w:ind w:left="0" w:right="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各普通本科高校：</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为贯彻落实国家、省有关深化高等学校创新创业教育改革精神，推进我省高校开展创新创业训练计划工作，现就做好2016年国家级大学生创新创业训练计划立项项目报送工作通知如下：</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一、项目培育</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按照“兴趣驱动、自主实践、重在过程”的原则，鼓励学生开展创新、创业训练与实践，实施团队合作、产学研合作项目。各高校要在项目培育的基础上，积极组织学生团队申报“国创计划”项目，组织符合条件的团队报名参加全国和省“互联网+”大学生创新创业大赛等赛事，提升大学生的创新精神、创业意识和创新创业能力。</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二、项目类别</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创新创业训练计划项目分为三类：创新训练项目、创业训练项目和创业实践项目。</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三、报送要求</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创新创业训练计划项目申请人为全省普通高等学校的在校本科学生个人或创新团队（项目主持人在毕业前完成项目结题；已立项未结题的项目主持人不能申报2016年项目）。鼓励跨学校、跨院系、跨专业、跨年级组建团队申报项目，团队参与学生数应控制在5人以内。每个项目须配备指导教师1–2名，创业项目鼓励配备企业导师。项目研究周期一般为1–2年。</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xml:space="preserve">    四、项目分配与经费支持 </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2016年计划立项国家级大学生创新创业训练计划项目860项，我们以各校2015年的数量为基数，结合各校建设成效等因素，安排分配名额（见附件1）。请各参与高校认真做好组织遴选工作，统筹安排创新训练项目和创业训练项目的比例，逐步覆盖本校的各个学科门类，在创业训练基础上设立创业实践项目。鼓励高校积极组织学生向有关企业申报产学合作国家大学生创新创业训练计划联合基金项目，项目实施的组织方式详见《关于征集2016年产学合作专业综合改革项目和国家大学生创新创业训练计划联合基金项目的函》    （</w:t>
      </w:r>
      <w:r>
        <w:rPr>
          <w:rFonts w:hint="eastAsia" w:ascii="宋体" w:hAnsi="宋体" w:eastAsia="宋体" w:cs="宋体"/>
          <w:b w:val="0"/>
          <w:i w:val="0"/>
          <w:sz w:val="21"/>
          <w:szCs w:val="21"/>
          <w:shd w:val="clear" w:fill="FFFFFF"/>
        </w:rPr>
        <w:fldChar w:fldCharType="begin"/>
      </w:r>
      <w:r>
        <w:rPr>
          <w:rFonts w:hint="eastAsia" w:ascii="宋体" w:hAnsi="宋体" w:eastAsia="宋体" w:cs="宋体"/>
          <w:b w:val="0"/>
          <w:i w:val="0"/>
          <w:sz w:val="21"/>
          <w:szCs w:val="21"/>
          <w:shd w:val="clear" w:fill="FFFFFF"/>
        </w:rPr>
        <w:instrText xml:space="preserve"> HYPERLINK "http://moe.edu.cn/s78/A08/A08_gggs/A08_sjhj/201512/t20151215_225039.html" </w:instrText>
      </w:r>
      <w:r>
        <w:rPr>
          <w:rFonts w:hint="eastAsia" w:ascii="宋体" w:hAnsi="宋体" w:eastAsia="宋体" w:cs="宋体"/>
          <w:b w:val="0"/>
          <w:i w:val="0"/>
          <w:sz w:val="21"/>
          <w:szCs w:val="21"/>
          <w:shd w:val="clear" w:fill="FFFFFF"/>
        </w:rPr>
        <w:fldChar w:fldCharType="separate"/>
      </w:r>
      <w:r>
        <w:rPr>
          <w:rStyle w:val="9"/>
          <w:rFonts w:hint="eastAsia" w:ascii="宋体" w:hAnsi="宋体" w:eastAsia="宋体" w:cs="宋体"/>
          <w:b w:val="0"/>
          <w:i w:val="0"/>
          <w:sz w:val="21"/>
          <w:szCs w:val="21"/>
          <w:shd w:val="clear" w:fill="FFFFFF"/>
        </w:rPr>
        <w:t>http://moe.edu.cn/s78/A08/A08_gggs/A08_sjhj/201512/t20151215_225039.html</w:t>
      </w:r>
      <w:r>
        <w:rPr>
          <w:rFonts w:hint="eastAsia" w:ascii="宋体" w:hAnsi="宋体" w:eastAsia="宋体" w:cs="宋体"/>
          <w:b w:val="0"/>
          <w:i w:val="0"/>
          <w:sz w:val="21"/>
          <w:szCs w:val="21"/>
          <w:shd w:val="clear" w:fill="FFFFFF"/>
        </w:rPr>
        <w:fldChar w:fldCharType="end"/>
      </w:r>
      <w:r>
        <w:rPr>
          <w:rFonts w:hint="eastAsia" w:ascii="宋体" w:hAnsi="宋体" w:eastAsia="宋体" w:cs="宋体"/>
          <w:b w:val="0"/>
          <w:i w:val="0"/>
          <w:color w:val="323232"/>
          <w:sz w:val="21"/>
          <w:szCs w:val="21"/>
          <w:shd w:val="clear" w:fill="FFFFFF"/>
        </w:rPr>
        <w:t>）。</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国家级大学生创新创业训练计划项目，列入省财政厅、省教育厅《关于实施高等教育质量工程——教学业绩提升计划》考核内容，安排相应经费支持。各参与高校要安排经费予以支持，根据申报项目的具体情况给予不同的资助经费。</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五、检查评估</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按照“自主检查、客观呈现、信息公开”的原则，请各参与高校做好2015年立项项目中期检查和结题验收工作，撰写自查报告和统计相关数据（见附件2）。</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六、时间安排</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请各参与高校于2016年5月16日前将国家级大学生创新创业训练计划项目信息表（见附件3）和自查报告报省教育厅高教处，上述材料仅需电子版（项目信息表以excel格式，自查报告以word格式报送），请发至电子邮箱：</w:t>
      </w:r>
      <w:r>
        <w:rPr>
          <w:rFonts w:hint="eastAsia" w:ascii="宋体" w:hAnsi="宋体" w:eastAsia="宋体" w:cs="宋体"/>
          <w:b w:val="0"/>
          <w:i w:val="0"/>
          <w:sz w:val="21"/>
          <w:szCs w:val="21"/>
          <w:shd w:val="clear" w:fill="FFFFFF"/>
        </w:rPr>
        <w:fldChar w:fldCharType="begin"/>
      </w:r>
      <w:r>
        <w:rPr>
          <w:rFonts w:hint="eastAsia" w:ascii="宋体" w:hAnsi="宋体" w:eastAsia="宋体" w:cs="宋体"/>
          <w:b w:val="0"/>
          <w:i w:val="0"/>
          <w:sz w:val="21"/>
          <w:szCs w:val="21"/>
          <w:shd w:val="clear" w:fill="FFFFFF"/>
        </w:rPr>
        <w:instrText xml:space="preserve"> HYPERLINK "mailto:mfy_0122@126.com" </w:instrText>
      </w:r>
      <w:r>
        <w:rPr>
          <w:rFonts w:hint="eastAsia" w:ascii="宋体" w:hAnsi="宋体" w:eastAsia="宋体" w:cs="宋体"/>
          <w:b w:val="0"/>
          <w:i w:val="0"/>
          <w:sz w:val="21"/>
          <w:szCs w:val="21"/>
          <w:shd w:val="clear" w:fill="FFFFFF"/>
        </w:rPr>
        <w:fldChar w:fldCharType="separate"/>
      </w:r>
      <w:r>
        <w:rPr>
          <w:rStyle w:val="9"/>
          <w:rFonts w:hint="eastAsia" w:ascii="宋体" w:hAnsi="宋体" w:eastAsia="宋体" w:cs="宋体"/>
          <w:b w:val="0"/>
          <w:i w:val="0"/>
          <w:sz w:val="21"/>
          <w:szCs w:val="21"/>
          <w:shd w:val="clear" w:fill="FFFFFF"/>
        </w:rPr>
        <w:t>mfy_0122@126.com</w:t>
      </w:r>
      <w:r>
        <w:rPr>
          <w:rFonts w:hint="eastAsia" w:ascii="宋体" w:hAnsi="宋体" w:eastAsia="宋体" w:cs="宋体"/>
          <w:b w:val="0"/>
          <w:i w:val="0"/>
          <w:sz w:val="21"/>
          <w:szCs w:val="21"/>
          <w:shd w:val="clear" w:fill="FFFFFF"/>
        </w:rPr>
        <w:fldChar w:fldCharType="end"/>
      </w:r>
      <w:r>
        <w:rPr>
          <w:rFonts w:hint="eastAsia" w:ascii="宋体" w:hAnsi="宋体" w:eastAsia="宋体" w:cs="宋体"/>
          <w:b w:val="0"/>
          <w:i w:val="0"/>
          <w:color w:val="323232"/>
          <w:sz w:val="21"/>
          <w:szCs w:val="21"/>
          <w:shd w:val="clear" w:fill="FFFFFF"/>
        </w:rPr>
        <w:t xml:space="preserve">。联系人：孟斐宇，联系电话：0571–88008979。 </w:t>
      </w:r>
    </w:p>
    <w:p>
      <w:pPr>
        <w:pStyle w:val="4"/>
        <w:keepNext w:val="0"/>
        <w:keepLines w:val="0"/>
        <w:widowControl/>
        <w:suppressLineNumbers w:val="0"/>
        <w:spacing w:before="300" w:beforeAutospacing="0" w:after="452" w:afterAutospacing="0" w:line="450" w:lineRule="atLeast"/>
        <w:ind w:left="0" w:right="0"/>
        <w:jc w:val="lef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 xml:space="preserve">  </w:t>
      </w:r>
    </w:p>
    <w:p>
      <w:pPr>
        <w:pStyle w:val="4"/>
        <w:keepNext w:val="0"/>
        <w:keepLines w:val="0"/>
        <w:widowControl/>
        <w:suppressLineNumbers w:val="0"/>
        <w:spacing w:before="300" w:beforeAutospacing="0" w:after="452" w:afterAutospacing="0" w:line="450" w:lineRule="atLeast"/>
        <w:ind w:left="0" w:right="0"/>
        <w:jc w:val="right"/>
        <w:rPr>
          <w:rFonts w:hint="eastAsia" w:ascii="宋体" w:hAnsi="宋体" w:eastAsia="宋体" w:cs="宋体"/>
          <w:i w:val="0"/>
          <w:color w:val="323232"/>
          <w:sz w:val="21"/>
          <w:szCs w:val="21"/>
        </w:rPr>
      </w:pPr>
      <w:r>
        <w:rPr>
          <w:rFonts w:hint="eastAsia" w:ascii="宋体" w:hAnsi="宋体" w:eastAsia="宋体" w:cs="宋体"/>
          <w:b w:val="0"/>
          <w:i w:val="0"/>
          <w:color w:val="323232"/>
          <w:sz w:val="21"/>
          <w:szCs w:val="21"/>
          <w:shd w:val="clear" w:fill="FFFFFF"/>
        </w:rPr>
        <w:t>浙江省教育厅办公室</w:t>
      </w:r>
      <w:r>
        <w:rPr>
          <w:rFonts w:hint="eastAsia" w:ascii="宋体" w:hAnsi="宋体" w:eastAsia="宋体" w:cs="宋体"/>
          <w:b w:val="0"/>
          <w:i w:val="0"/>
          <w:color w:val="323232"/>
          <w:sz w:val="21"/>
          <w:szCs w:val="21"/>
          <w:shd w:val="clear" w:fill="FFFFFF"/>
        </w:rPr>
        <w:br w:type="textWrapping"/>
      </w:r>
      <w:r>
        <w:rPr>
          <w:rFonts w:hint="eastAsia" w:ascii="宋体" w:hAnsi="宋体" w:eastAsia="宋体" w:cs="宋体"/>
          <w:b w:val="0"/>
          <w:i w:val="0"/>
          <w:color w:val="323232"/>
          <w:sz w:val="21"/>
          <w:szCs w:val="21"/>
          <w:shd w:val="clear" w:fill="FFFFFF"/>
        </w:rPr>
        <w:t xml:space="preserve">2016年3月21日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B5CB0"/>
    <w:rsid w:val="490B5C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3">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character" w:default="1" w:styleId="5">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444444"/>
      <w:u w:val="none"/>
    </w:rPr>
  </w:style>
  <w:style w:type="character" w:styleId="8">
    <w:name w:val="Emphasis"/>
    <w:basedOn w:val="5"/>
    <w:qFormat/>
    <w:uiPriority w:val="0"/>
  </w:style>
  <w:style w:type="character" w:styleId="9">
    <w:name w:val="Hyperlink"/>
    <w:basedOn w:val="5"/>
    <w:uiPriority w:val="0"/>
    <w:rPr>
      <w:color w:val="44444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2016-04-08T01:05:00Z</dcterms:created>
  <dc:creator>Administrator</dc:creator>
  <cp:lastModifiedBy>Administrator</cp:lastModifiedBy>
  <dcterms:modified xsi:type="dcterms:W3CDTF">2016-04-08T01:06:19Z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