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F2" w:rsidRDefault="006C3C8F" w:rsidP="00D073C8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衢州学院教师教学发展培训项目预告（一百七十</w:t>
      </w:r>
      <w:r>
        <w:rPr>
          <w:rFonts w:ascii="Calibri" w:hAnsi="Calibri" w:hint="eastAsia"/>
          <w:b/>
          <w:bCs/>
          <w:sz w:val="30"/>
          <w:szCs w:val="30"/>
        </w:rPr>
        <w:t>）</w:t>
      </w:r>
    </w:p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EC30F2" w:rsidRPr="00931527" w:rsidTr="00C86C1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43453D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bCs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hd w:val="clear" w:color="auto" w:fill="FFFFFF"/>
              </w:rPr>
              <w:t>漫谈基础教育改革与发展的</w:t>
            </w:r>
            <w:r w:rsidRPr="00931527">
              <w:rPr>
                <w:rFonts w:asciiTheme="minorEastAsia" w:eastAsiaTheme="minorEastAsia" w:hAnsiTheme="minorEastAsia" w:hint="eastAsia"/>
                <w:bCs/>
                <w:sz w:val="24"/>
                <w:shd w:val="clear" w:color="auto" w:fill="FFFFFF"/>
              </w:rPr>
              <w:t>方</w:t>
            </w:r>
            <w:r w:rsidR="006C4FC7" w:rsidRPr="00931527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hd w:val="clear" w:color="auto" w:fill="FFFFFF"/>
              </w:rPr>
              <w:t>向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教师教育学院</w:t>
            </w:r>
            <w:r w:rsidR="005E381B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教师</w:t>
            </w:r>
            <w:r w:rsidR="006C3C8F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教学</w:t>
            </w:r>
            <w:r w:rsidR="005E381B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发展分中心</w:t>
            </w:r>
          </w:p>
        </w:tc>
      </w:tr>
      <w:tr w:rsidR="00EC30F2" w:rsidRPr="00931527" w:rsidTr="00C86C1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讲座</w:t>
            </w:r>
            <w:r w:rsidR="00FF3D5D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全体教师</w:t>
            </w:r>
          </w:p>
        </w:tc>
      </w:tr>
      <w:tr w:rsidR="00EC30F2" w:rsidRPr="00931527" w:rsidTr="00C86C1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6C4FC7" w:rsidP="00541B04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201</w:t>
            </w: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7</w:t>
            </w:r>
            <w:r w:rsidR="00EC30F2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年</w:t>
            </w: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3</w:t>
            </w:r>
            <w:r w:rsidR="00EC30F2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月</w:t>
            </w: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7</w:t>
            </w:r>
            <w:r w:rsidR="00EC30F2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日</w:t>
            </w:r>
            <w:r w:rsidR="004F6324"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1</w:t>
            </w:r>
            <w:r w:rsidR="004F6324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3</w:t>
            </w:r>
            <w:r w:rsidR="004F6324"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:</w:t>
            </w:r>
            <w:r w:rsidR="004F6324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4</w:t>
            </w:r>
            <w:r w:rsidR="00EC30F2"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0—</w:t>
            </w:r>
            <w:r w:rsidR="004F6324"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15:</w:t>
            </w:r>
            <w:r w:rsidR="00E27F66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541B04" w:rsidP="006C3C8F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实验楼</w:t>
            </w:r>
            <w:r w:rsidR="006C4FC7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6-10</w:t>
            </w:r>
            <w:r w:rsidR="006C3C8F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4</w:t>
            </w:r>
          </w:p>
        </w:tc>
      </w:tr>
      <w:tr w:rsidR="00EC30F2" w:rsidRPr="00931527" w:rsidTr="00C86C1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2</w:t>
            </w: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EC30F2" w:rsidRPr="00931527" w:rsidTr="00C86C1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30F2" w:rsidRPr="00931527" w:rsidRDefault="00EC30F2" w:rsidP="00C86C18">
            <w:pPr>
              <w:shd w:val="solid" w:color="FFFFFF" w:fill="auto"/>
              <w:autoSpaceDN w:val="0"/>
              <w:jc w:val="center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hd w:val="clear" w:color="auto" w:fill="FFFFFF"/>
              </w:rPr>
              <w:t>活</w:t>
            </w:r>
            <w:r w:rsidRPr="00931527">
              <w:rPr>
                <w:rFonts w:asciiTheme="minorEastAsia" w:eastAsiaTheme="minorEastAsia" w:hAnsiTheme="minor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93152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hd w:val="clear" w:color="auto" w:fill="FFFFFF"/>
              </w:rPr>
              <w:t>动</w:t>
            </w:r>
            <w:r w:rsidRPr="00931527">
              <w:rPr>
                <w:rFonts w:asciiTheme="minorEastAsia" w:eastAsiaTheme="minorEastAsia" w:hAnsiTheme="minor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 w:rsidRPr="0093152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hd w:val="clear" w:color="auto" w:fill="FFFFFF"/>
              </w:rPr>
              <w:t>简</w:t>
            </w:r>
            <w:r w:rsidRPr="00931527">
              <w:rPr>
                <w:rFonts w:asciiTheme="minorEastAsia" w:eastAsiaTheme="minorEastAsia" w:hAnsiTheme="minorEastAsia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 w:rsidRPr="0093152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EC30F2" w:rsidRPr="00931527" w:rsidTr="00D72C70">
        <w:trPr>
          <w:trHeight w:val="8966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C8F" w:rsidRPr="00931527" w:rsidRDefault="006C3C8F" w:rsidP="006C3C8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0" w:name="OLE_LINK3"/>
            <w:bookmarkStart w:id="1" w:name="OLE_LINK4"/>
          </w:p>
          <w:p w:rsidR="004D5D32" w:rsidRPr="00931527" w:rsidRDefault="005744A5" w:rsidP="006C3C8F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经济发展进入新常态，基础教育改革发展进入新阶段</w:t>
            </w:r>
            <w:r w:rsidR="00C4354E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  <w:bookmarkEnd w:id="0"/>
            <w:bookmarkEnd w:id="1"/>
            <w:r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基础教育改革与发展</w:t>
            </w:r>
            <w:r w:rsidR="00410D49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面临新的</w:t>
            </w:r>
            <w:r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任务：</w:t>
            </w:r>
            <w:r w:rsidR="00410D49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落实立德树人根本任务；全力推进教育均衡发展；全面推进素质教育，着力提高人才培养质量；切实提高教师队伍的专</w:t>
            </w:r>
            <w:r w:rsidR="00391533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业素质，等等这些方面会有怎样的改革与发展趋向呢？</w:t>
            </w:r>
            <w:r w:rsidR="00410D49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“漫谈基础教育改革与发展的趋向”</w:t>
            </w:r>
            <w:r w:rsidR="00391533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给您提供新的视角！</w:t>
            </w:r>
          </w:p>
          <w:p w:rsidR="00C4354E" w:rsidRPr="00931527" w:rsidRDefault="00B435D7" w:rsidP="004D5D32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200" w:firstLine="480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有兴趣参加本次活动的教师，于201</w:t>
            </w:r>
            <w:r w:rsidR="00410D49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年</w:t>
            </w:r>
            <w:r w:rsidR="00410D49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月</w:t>
            </w:r>
            <w:r w:rsidR="00410D49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6日</w:t>
            </w:r>
            <w:r w:rsidR="00F345CF"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F345CF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F345CF"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F345CF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0前，到教师教育学院</w:t>
            </w:r>
            <w:r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郑</w:t>
            </w:r>
            <w:r w:rsidRPr="00931527"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  <w:shd w:val="clear" w:color="auto" w:fill="FFFFFF"/>
              </w:rPr>
              <w:t>老师处报名，联系电话：</w:t>
            </w:r>
            <w:r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4354E"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8027370</w:t>
            </w:r>
            <w:r w:rsidRPr="00931527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:rsidR="004D5D32" w:rsidRPr="00931527" w:rsidRDefault="00EC30F2" w:rsidP="004D5D32">
            <w:pPr>
              <w:pStyle w:val="a3"/>
              <w:adjustRightInd w:val="0"/>
              <w:snapToGrid w:val="0"/>
              <w:spacing w:after="0" w:afterAutospacing="0" w:line="360" w:lineRule="auto"/>
              <w:ind w:firstLineChars="196" w:firstLine="47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3152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专家简介：</w:t>
            </w:r>
          </w:p>
          <w:p w:rsidR="00EC30F2" w:rsidRPr="00931527" w:rsidRDefault="00410D49" w:rsidP="004D5D32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firstLineChars="196" w:firstLine="470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姚宏昌</w:t>
            </w:r>
            <w:r w:rsidR="00000514" w:rsidRPr="00931527"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  <w:t>，</w:t>
            </w:r>
            <w:r w:rsidR="00391533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研究员，原衢州学院副院长</w:t>
            </w:r>
            <w:r w:rsidR="006620F9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，</w:t>
            </w:r>
            <w:r w:rsidR="006620F9" w:rsidRPr="00931527">
              <w:rPr>
                <w:rFonts w:asciiTheme="minorEastAsia" w:eastAsiaTheme="minorEastAsia" w:hAnsiTheme="minorEastAsia" w:hint="eastAsia"/>
                <w:sz w:val="24"/>
                <w:shd w:val="clear" w:color="auto" w:fill="FFFFFF"/>
              </w:rPr>
              <w:t>现任浙江省副总督学</w:t>
            </w:r>
            <w:r w:rsidR="00391533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。长期工作在基础教育工作第一线，历任农村中学教师、教导主任、校长，衢州一中校长，衢州市教委副主任、教育局长等。</w:t>
            </w:r>
            <w:r w:rsidR="00D72C70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2005年获浙江省首届教育年度新闻人物，2008年获全国教育年度新闻人物提名，2009年获全国首届教育管理创新奖。已经出版著作</w:t>
            </w:r>
            <w:r w:rsidR="006620F9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有</w:t>
            </w:r>
            <w:r w:rsidR="00D72C70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《教</w:t>
            </w:r>
            <w:r w:rsidR="006620F9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育理念与学校管理》《教育的灵感与智慧》《教育的沉思与遐想》</w:t>
            </w:r>
            <w:r w:rsidR="00D72C70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《寻求突破》</w:t>
            </w:r>
            <w:r w:rsidR="006620F9" w:rsidRPr="00931527">
              <w:rPr>
                <w:rFonts w:asciiTheme="minorEastAsia" w:eastAsiaTheme="minorEastAsia" w:hAnsiTheme="minorEastAsia" w:hint="eastAsia"/>
                <w:sz w:val="24"/>
                <w:shd w:val="clear" w:color="auto" w:fill="FFFFFF"/>
              </w:rPr>
              <w:t>和《创造没有贫困</w:t>
            </w:r>
            <w:bookmarkStart w:id="2" w:name="_GoBack"/>
            <w:bookmarkEnd w:id="2"/>
            <w:r w:rsidR="006620F9" w:rsidRPr="00931527">
              <w:rPr>
                <w:rFonts w:asciiTheme="minorEastAsia" w:eastAsiaTheme="minorEastAsia" w:hAnsiTheme="minorEastAsia" w:hint="eastAsia"/>
                <w:sz w:val="24"/>
                <w:shd w:val="clear" w:color="auto" w:fill="FFFFFF"/>
              </w:rPr>
              <w:t>的世界》等</w:t>
            </w:r>
            <w:r w:rsidR="006620F9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。曾在《文汇报》《光明日报》《教育研究》《中国教育报》《人民教育》《长三角》</w:t>
            </w:r>
            <w:r w:rsidR="004D5D32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《现代教育报》</w:t>
            </w:r>
            <w:r w:rsidR="00D72C70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《浙江日报》</w:t>
            </w:r>
            <w:r w:rsidR="004D5D32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和</w:t>
            </w:r>
            <w:r w:rsidR="006620F9" w:rsidRPr="00931527">
              <w:rPr>
                <w:rFonts w:asciiTheme="minorEastAsia" w:eastAsiaTheme="minorEastAsia" w:hAnsiTheme="minorEastAsia" w:hint="eastAsia"/>
                <w:sz w:val="24"/>
                <w:shd w:val="clear" w:color="auto" w:fill="FFFFFF"/>
              </w:rPr>
              <w:t>《浙江教育报》</w:t>
            </w:r>
            <w:r w:rsidR="00D72C70" w:rsidRPr="00931527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等报纸杂志发表文章150多篇。主持完成国家、省、市5个教育科研课题。</w:t>
            </w:r>
          </w:p>
        </w:tc>
      </w:tr>
    </w:tbl>
    <w:p w:rsidR="001D3853" w:rsidRDefault="001D3853"/>
    <w:sectPr w:rsidR="001D3853" w:rsidSect="0014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FB" w:rsidRDefault="00D143FB" w:rsidP="004F6324">
      <w:r>
        <w:separator/>
      </w:r>
    </w:p>
  </w:endnote>
  <w:endnote w:type="continuationSeparator" w:id="0">
    <w:p w:rsidR="00D143FB" w:rsidRDefault="00D143FB" w:rsidP="004F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FB" w:rsidRDefault="00D143FB" w:rsidP="004F6324">
      <w:r>
        <w:separator/>
      </w:r>
    </w:p>
  </w:footnote>
  <w:footnote w:type="continuationSeparator" w:id="0">
    <w:p w:rsidR="00D143FB" w:rsidRDefault="00D143FB" w:rsidP="004F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C8"/>
    <w:rsid w:val="00000514"/>
    <w:rsid w:val="000240CA"/>
    <w:rsid w:val="00082884"/>
    <w:rsid w:val="000E79BE"/>
    <w:rsid w:val="001012BC"/>
    <w:rsid w:val="00126092"/>
    <w:rsid w:val="0014413B"/>
    <w:rsid w:val="001471DD"/>
    <w:rsid w:val="001761C9"/>
    <w:rsid w:val="00191C07"/>
    <w:rsid w:val="001A74EA"/>
    <w:rsid w:val="001C55EF"/>
    <w:rsid w:val="001D1583"/>
    <w:rsid w:val="001D3853"/>
    <w:rsid w:val="00205CA9"/>
    <w:rsid w:val="002078C9"/>
    <w:rsid w:val="00273616"/>
    <w:rsid w:val="002B18ED"/>
    <w:rsid w:val="002F4AD5"/>
    <w:rsid w:val="0037521E"/>
    <w:rsid w:val="00391533"/>
    <w:rsid w:val="00397D31"/>
    <w:rsid w:val="003C26EA"/>
    <w:rsid w:val="00405618"/>
    <w:rsid w:val="00410D49"/>
    <w:rsid w:val="00412104"/>
    <w:rsid w:val="0043453D"/>
    <w:rsid w:val="00464870"/>
    <w:rsid w:val="004A3B95"/>
    <w:rsid w:val="004D5D32"/>
    <w:rsid w:val="004F6324"/>
    <w:rsid w:val="00531A89"/>
    <w:rsid w:val="00541B04"/>
    <w:rsid w:val="00564A51"/>
    <w:rsid w:val="00565B99"/>
    <w:rsid w:val="005744A5"/>
    <w:rsid w:val="005A35FF"/>
    <w:rsid w:val="005E381B"/>
    <w:rsid w:val="00651278"/>
    <w:rsid w:val="006620F9"/>
    <w:rsid w:val="006B3698"/>
    <w:rsid w:val="006B7838"/>
    <w:rsid w:val="006C3C8F"/>
    <w:rsid w:val="006C4FC7"/>
    <w:rsid w:val="006E23F7"/>
    <w:rsid w:val="00757883"/>
    <w:rsid w:val="007B73C5"/>
    <w:rsid w:val="007D1044"/>
    <w:rsid w:val="00801799"/>
    <w:rsid w:val="008337F0"/>
    <w:rsid w:val="00851321"/>
    <w:rsid w:val="008729CF"/>
    <w:rsid w:val="00886E94"/>
    <w:rsid w:val="008A65B8"/>
    <w:rsid w:val="00931527"/>
    <w:rsid w:val="009A2378"/>
    <w:rsid w:val="00A628B3"/>
    <w:rsid w:val="00AC1370"/>
    <w:rsid w:val="00AF038F"/>
    <w:rsid w:val="00AF0D1F"/>
    <w:rsid w:val="00B435D7"/>
    <w:rsid w:val="00B61671"/>
    <w:rsid w:val="00B66323"/>
    <w:rsid w:val="00B97BA8"/>
    <w:rsid w:val="00BA1A97"/>
    <w:rsid w:val="00C03161"/>
    <w:rsid w:val="00C4354E"/>
    <w:rsid w:val="00C8023E"/>
    <w:rsid w:val="00C86C18"/>
    <w:rsid w:val="00D03AA7"/>
    <w:rsid w:val="00D073C8"/>
    <w:rsid w:val="00D10A7E"/>
    <w:rsid w:val="00D143FB"/>
    <w:rsid w:val="00D72C70"/>
    <w:rsid w:val="00D86BEC"/>
    <w:rsid w:val="00DA7279"/>
    <w:rsid w:val="00E27F66"/>
    <w:rsid w:val="00E97AE0"/>
    <w:rsid w:val="00EC30F2"/>
    <w:rsid w:val="00EC7137"/>
    <w:rsid w:val="00F345CF"/>
    <w:rsid w:val="00F62035"/>
    <w:rsid w:val="00F64D80"/>
    <w:rsid w:val="00FB3CBC"/>
    <w:rsid w:val="00FC5912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4F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4F632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63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4F6324"/>
    <w:rPr>
      <w:rFonts w:ascii="Times New Roman" w:hAnsi="Times New Roman"/>
      <w:sz w:val="18"/>
      <w:szCs w:val="18"/>
    </w:rPr>
  </w:style>
  <w:style w:type="character" w:styleId="a6">
    <w:name w:val="Strong"/>
    <w:uiPriority w:val="22"/>
    <w:qFormat/>
    <w:locked/>
    <w:rsid w:val="000005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73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4F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4F632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63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4F6324"/>
    <w:rPr>
      <w:rFonts w:ascii="Times New Roman" w:hAnsi="Times New Roman"/>
      <w:sz w:val="18"/>
      <w:szCs w:val="18"/>
    </w:rPr>
  </w:style>
  <w:style w:type="character" w:styleId="a6">
    <w:name w:val="Strong"/>
    <w:uiPriority w:val="22"/>
    <w:qFormat/>
    <w:locked/>
    <w:rsid w:val="00000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9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2017-03-01T04:27:00Z</dcterms:created>
  <dcterms:modified xsi:type="dcterms:W3CDTF">2017-03-02T07:02:00Z</dcterms:modified>
</cp:coreProperties>
</file>