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B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eastAsia="zh-CN"/>
        </w:rPr>
        <w:t>1</w:t>
      </w:r>
    </w:p>
    <w:p w14:paraId="6DFA9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  <w:t>“建行裕农通杯”第九届浙江省大学生乡村振兴大赛项目调研和采纳情况反馈表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32"/>
        <w:gridCol w:w="1855"/>
        <w:gridCol w:w="954"/>
        <w:gridCol w:w="2986"/>
      </w:tblGrid>
      <w:tr w14:paraId="0AA9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500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452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项目类型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bookmarkStart w:id="0" w:name="OLE_LINK20"/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工作站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招标村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自选村</w:t>
            </w:r>
          </w:p>
        </w:tc>
      </w:tr>
      <w:tr w14:paraId="4817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选题类型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乡村产业共富（“土特产富”）类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乡村规划设计类</w:t>
            </w:r>
            <w:bookmarkStart w:id="1" w:name="OLE_LINK15"/>
          </w:p>
          <w:p w14:paraId="6946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乡村人文公益类</w:t>
            </w:r>
            <w:bookmarkEnd w:id="1"/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未来农业科技类</w:t>
            </w:r>
          </w:p>
        </w:tc>
      </w:tr>
      <w:tr w14:paraId="3F19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4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716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D59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当地联系人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9CF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111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B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调</w:t>
            </w:r>
          </w:p>
          <w:p w14:paraId="6A09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研</w:t>
            </w:r>
          </w:p>
          <w:p w14:paraId="102F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情</w:t>
            </w:r>
          </w:p>
          <w:p w14:paraId="7B97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调研地点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调研内容</w:t>
            </w:r>
          </w:p>
        </w:tc>
      </w:tr>
      <w:tr w14:paraId="02DD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0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1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66B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C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744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8C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项目成果</w:t>
            </w:r>
          </w:p>
          <w:p w14:paraId="4B3A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基本介绍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B18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当地政府对项目成果的反馈意见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C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 w14:paraId="659D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单位盖章：</w:t>
            </w:r>
          </w:p>
          <w:p w14:paraId="775D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/>
              </w:rPr>
              <w:t>签名：</w:t>
            </w:r>
          </w:p>
        </w:tc>
      </w:tr>
    </w:tbl>
    <w:p w14:paraId="098A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eastAsia="zh-CN"/>
        </w:rPr>
        <w:t>注：可续页，必须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eastAsia="zh-CN"/>
        </w:rPr>
        <w:t>村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/>
        </w:rPr>
        <w:t>委或乡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eastAsia="zh-CN"/>
        </w:rPr>
        <w:t>镇政府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/>
        </w:rPr>
        <w:t>公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eastAsia="zh-CN"/>
        </w:rPr>
        <w:t>章，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1"/>
          <w:szCs w:val="21"/>
          <w:lang w:val="en-US" w:eastAsia="zh-CN"/>
        </w:rPr>
        <w:t>驻村运营公司盖章无效，随参赛作品一起提交。未提交反馈表或反馈表未盖章，将不得进入省赛复赛。</w:t>
      </w:r>
      <w:bookmarkStart w:id="2" w:name="_GoBack"/>
      <w:bookmarkEnd w:id="2"/>
    </w:p>
    <w:sectPr>
      <w:pgSz w:w="11906" w:h="16838"/>
      <w:pgMar w:top="1928" w:right="1531" w:bottom="1928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5379B"/>
    <w:rsid w:val="32E5379B"/>
    <w:rsid w:val="6E1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399</Characters>
  <Lines>0</Lines>
  <Paragraphs>0</Paragraphs>
  <TotalTime>1</TotalTime>
  <ScaleCrop>false</ScaleCrop>
  <LinksUpToDate>false</LinksUpToDate>
  <CharactersWithSpaces>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2026-06-04T09:59:00Z</dcterms:created>
  <dc:creator>鲁宏浩</dc:creator>
  <cp:lastModifiedBy>这个是本人</cp:lastModifiedBy>
  <dcterms:modified xsi:type="dcterms:W3CDTF">2026-06-05T01:49:07Z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378D991F0B5B40F6B3C909809146BB58_11</vt:lpwstr>
  </property>
  <property fmtid="{D5CDD505-2E9C-101B-9397-08002B2CF9AE}" pid="4" name="KSOTemplateDocerSaveRecord">
    <vt:lpwstr>eyJoZGlkIjoiZTZlODhkNzY3ZDg1ZGMzM2ExNGM3YmFjMmRlM2YzY2MiLCJ1c2VySWQiOiIzOTk3NjY5OTAifQ==</vt:lpwstr>
  </property>
</Properties>
</file>