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第十四届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会展策划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创意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大赛</w:t>
      </w:r>
    </w:p>
    <w:p>
      <w:pPr>
        <w:keepNext w:val="0"/>
        <w:keepLines w:val="0"/>
        <w:pageBreakBefore w:val="0"/>
        <w:widowControl w:val="0"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材料要求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为了保证大赛顺利有序进行，并确保大赛的公平、公正和公开等原则，现就各参赛单位提交参赛材料做出如下要求：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一、校赛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 w:val="0"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赛通知、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赛现场图片、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赛比赛结果、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初赛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结合人才培养方案改革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等。材料要真实具体，总结材料要有所在院系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或教务处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初赛要在大赛平台进行，所有参赛团队信息要录入大赛平台系统。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二、原创匿名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所有参赛团队初赛和决赛的作品必须提交作品原创性声明，并保证参赛作品不存在已在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其他省级A类学科竞赛以上赛事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参赛获奖情况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违反此条款者，一经查实，取消参赛资格，已获奖的取消所获奖项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。调研报告、论文、案例分析、策划案等参赛文本还须同时提交查重证明，超过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重复率的作品直接淘汰。组委会对参赛团队的电子版材料有特殊要求，如比赛作品的</w:t>
      </w:r>
      <w:r>
        <w:rPr>
          <w:rFonts w:hint="eastAsia" w:ascii="Times New Roman" w:hAnsi="Times New Roman" w:eastAsia="仿宋" w:cs="Times New Roman"/>
          <w:sz w:val="32"/>
          <w:szCs w:val="32"/>
        </w:rPr>
        <w:t>Word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Excel</w:t>
      </w:r>
      <w:r>
        <w:rPr>
          <w:rFonts w:hint="eastAsia" w:ascii="仿宋_GB2312" w:hAnsi="仿宋_GB2312" w:eastAsia="仿宋_GB2312" w:cs="仿宋_GB2312"/>
          <w:sz w:val="32"/>
          <w:szCs w:val="32"/>
        </w:rPr>
        <w:t>和视频文件等中严禁出现参赛选手的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指导老师姓名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等身份信息，违者取消比赛资格。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三、作品要求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参赛作品</w:t>
      </w:r>
      <w:r>
        <w:rPr>
          <w:rFonts w:hint="default" w:ascii="Times New Roman" w:hAnsi="Times New Roman" w:eastAsia="仿宋" w:cs="Times New Roman"/>
          <w:sz w:val="32"/>
          <w:szCs w:val="32"/>
        </w:rPr>
        <w:t>Word</w:t>
      </w:r>
      <w:r>
        <w:rPr>
          <w:rFonts w:hint="eastAsia" w:ascii="仿宋_GB2312" w:hAnsi="仿宋_GB2312" w:eastAsia="仿宋_GB2312" w:cs="仿宋_GB2312"/>
          <w:sz w:val="32"/>
          <w:szCs w:val="32"/>
        </w:rPr>
        <w:t>版本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包括封皮、目录、附录、表格等，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语言精练，注重观点提炼，策划方案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页数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每超一页扣一分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设计案页数不超过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页（每超一页扣一分），调研报告正文不超过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6000-10000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字为宜，汇报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PPT</w:t>
      </w:r>
      <w:r>
        <w:rPr>
          <w:rFonts w:hint="eastAsia" w:ascii="仿宋_GB2312" w:hAnsi="仿宋_GB2312" w:eastAsia="仿宋_GB2312" w:cs="仿宋_GB2312"/>
          <w:sz w:val="32"/>
          <w:szCs w:val="32"/>
        </w:rPr>
        <w:t>页数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页（每超一页扣一分）。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参赛作品展示不超过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分钟。会展翻译赛道、富阳文旅云展播等有特殊要求的视频，见附件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作品层次三层为宜，可以采取一、（一）和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三级层次，也可以采取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1、1.1、1.1.1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全文层次要统一。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所有获奖作品的知识产权归参赛团队。大赛组委会拥有无偿使用参赛作品进行宣传推广的权利，也有无偿使用进行学术交流、出版、展示等的权利。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大赛组委会拥有最终解释权。</w:t>
      </w:r>
    </w:p>
    <w:p>
      <w:pPr>
        <w:numPr>
          <w:ilvl w:val="0"/>
          <w:numId w:val="0"/>
        </w:numPr>
        <w:tabs>
          <w:tab w:val="left" w:pos="1253"/>
        </w:tabs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253"/>
        </w:tabs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253"/>
        </w:tabs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253"/>
        </w:tabs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253"/>
        </w:tabs>
        <w:spacing w:line="360" w:lineRule="auto"/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253"/>
        </w:tabs>
        <w:spacing w:line="360" w:lineRule="auto"/>
        <w:ind w:firstLine="56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928" w:right="1531" w:bottom="1928" w:left="1531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261321-28E8-44BB-985C-124A704F3B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5C00D1-F73C-4529-BFDD-2229A1F718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517B41-8DFA-4130-A619-20F361DBAC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E3DC81C-C597-4CAA-BFE9-84ED5F44D7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YTA0YmNlODlmYjdjNTQ3OTk3YmZhMmFiZjhhZmMifQ=="/>
  </w:docVars>
  <w:rsids>
    <w:rsidRoot w:val="0F0E62ED"/>
    <w:rsid w:val="006140F3"/>
    <w:rsid w:val="00920750"/>
    <w:rsid w:val="00F91CDF"/>
    <w:rsid w:val="01207B0A"/>
    <w:rsid w:val="0158784C"/>
    <w:rsid w:val="023A3BFE"/>
    <w:rsid w:val="02497534"/>
    <w:rsid w:val="034D095E"/>
    <w:rsid w:val="05504E81"/>
    <w:rsid w:val="08202F7D"/>
    <w:rsid w:val="08916B17"/>
    <w:rsid w:val="08D61925"/>
    <w:rsid w:val="08E41D65"/>
    <w:rsid w:val="099C441F"/>
    <w:rsid w:val="09B05B2D"/>
    <w:rsid w:val="09E82B36"/>
    <w:rsid w:val="0A706F06"/>
    <w:rsid w:val="0CBE0F51"/>
    <w:rsid w:val="0F0E62ED"/>
    <w:rsid w:val="0F914578"/>
    <w:rsid w:val="0FFC404D"/>
    <w:rsid w:val="10EA3C90"/>
    <w:rsid w:val="12423E3C"/>
    <w:rsid w:val="15F630D7"/>
    <w:rsid w:val="16F30965"/>
    <w:rsid w:val="1A680156"/>
    <w:rsid w:val="1ACB322F"/>
    <w:rsid w:val="1B6A60FA"/>
    <w:rsid w:val="1CBE07E0"/>
    <w:rsid w:val="1DF24184"/>
    <w:rsid w:val="1F574F4C"/>
    <w:rsid w:val="20677342"/>
    <w:rsid w:val="208D08C0"/>
    <w:rsid w:val="20E64474"/>
    <w:rsid w:val="22D23A6E"/>
    <w:rsid w:val="230F3EEB"/>
    <w:rsid w:val="23AE572A"/>
    <w:rsid w:val="23CC5510"/>
    <w:rsid w:val="264D5A56"/>
    <w:rsid w:val="266177D6"/>
    <w:rsid w:val="2E312AA7"/>
    <w:rsid w:val="2E38482D"/>
    <w:rsid w:val="2EBC47D6"/>
    <w:rsid w:val="2F4D56BE"/>
    <w:rsid w:val="304D0D03"/>
    <w:rsid w:val="312410A9"/>
    <w:rsid w:val="3220173A"/>
    <w:rsid w:val="32AE755D"/>
    <w:rsid w:val="35DE52C2"/>
    <w:rsid w:val="35FB121B"/>
    <w:rsid w:val="383235B5"/>
    <w:rsid w:val="39106FA4"/>
    <w:rsid w:val="3B1B48C3"/>
    <w:rsid w:val="3B800BCA"/>
    <w:rsid w:val="3C6B2B85"/>
    <w:rsid w:val="3CE533DA"/>
    <w:rsid w:val="3E3839DE"/>
    <w:rsid w:val="405745EF"/>
    <w:rsid w:val="418A491B"/>
    <w:rsid w:val="422B7B07"/>
    <w:rsid w:val="425A6CE6"/>
    <w:rsid w:val="449A71A0"/>
    <w:rsid w:val="46A5493B"/>
    <w:rsid w:val="4A117C80"/>
    <w:rsid w:val="4A545843"/>
    <w:rsid w:val="4C9D782D"/>
    <w:rsid w:val="4DEB09E2"/>
    <w:rsid w:val="4FFF6FD0"/>
    <w:rsid w:val="5253273C"/>
    <w:rsid w:val="5489046E"/>
    <w:rsid w:val="54F9040A"/>
    <w:rsid w:val="559929F2"/>
    <w:rsid w:val="58647451"/>
    <w:rsid w:val="5A045F8A"/>
    <w:rsid w:val="5A5420B0"/>
    <w:rsid w:val="5B6A1223"/>
    <w:rsid w:val="5C455FC2"/>
    <w:rsid w:val="5DFE3EA4"/>
    <w:rsid w:val="5ED24659"/>
    <w:rsid w:val="62C905C9"/>
    <w:rsid w:val="652E506F"/>
    <w:rsid w:val="652F0DE7"/>
    <w:rsid w:val="655F791E"/>
    <w:rsid w:val="656D1BD4"/>
    <w:rsid w:val="66C6483B"/>
    <w:rsid w:val="67955879"/>
    <w:rsid w:val="6B827EC3"/>
    <w:rsid w:val="6BD55149"/>
    <w:rsid w:val="6BFD1C3F"/>
    <w:rsid w:val="6E9344D3"/>
    <w:rsid w:val="701F75CE"/>
    <w:rsid w:val="7198154D"/>
    <w:rsid w:val="720F7FD6"/>
    <w:rsid w:val="74404DBF"/>
    <w:rsid w:val="75BB47AA"/>
    <w:rsid w:val="772864DD"/>
    <w:rsid w:val="77B463AD"/>
    <w:rsid w:val="77D25241"/>
    <w:rsid w:val="7C812685"/>
    <w:rsid w:val="7DF8717C"/>
    <w:rsid w:val="7E494FD3"/>
    <w:rsid w:val="7FC2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717</Characters>
  <Lines>0</Lines>
  <Paragraphs>0</Paragraphs>
  <TotalTime>4</TotalTime>
  <ScaleCrop>false</ScaleCrop>
  <LinksUpToDate>false</LinksUpToDate>
  <CharactersWithSpaces>746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2020-07-02T10:15:00Z</dcterms:created>
  <dc:creator>广 哥（刘明广）</dc:creator>
  <cp:lastModifiedBy>我是李瑶子</cp:lastModifiedBy>
  <dcterms:modified xsi:type="dcterms:W3CDTF">2024-06-25T01:13:06Z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EB5999B2ED084C64919CA5401E558436_13</vt:lpwstr>
  </property>
</Properties>
</file>